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2D6A" w14:textId="77777777" w:rsidR="00510E92" w:rsidRDefault="00000000">
      <w:pPr>
        <w:pStyle w:val="Textoindependiente"/>
        <w:spacing w:before="108" w:line="448" w:lineRule="auto"/>
        <w:ind w:left="2554" w:right="9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8009B2" wp14:editId="5E00CEA6">
            <wp:simplePos x="0" y="0"/>
            <wp:positionH relativeFrom="page">
              <wp:posOffset>288607</wp:posOffset>
            </wp:positionH>
            <wp:positionV relativeFrom="paragraph">
              <wp:posOffset>-306</wp:posOffset>
            </wp:positionV>
            <wp:extent cx="1435417" cy="737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417" cy="73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004A01A" wp14:editId="2C7EF191">
            <wp:simplePos x="0" y="0"/>
            <wp:positionH relativeFrom="page">
              <wp:posOffset>6448425</wp:posOffset>
            </wp:positionH>
            <wp:positionV relativeFrom="paragraph">
              <wp:posOffset>49858</wp:posOffset>
            </wp:positionV>
            <wp:extent cx="685800" cy="644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</w:t>
      </w:r>
      <w:r>
        <w:rPr>
          <w:spacing w:val="-5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64"/>
        </w:rPr>
        <w:t xml:space="preserve"> </w:t>
      </w:r>
      <w:r>
        <w:t>Dirección General Técnica, Seguimiento y Normatividad</w:t>
      </w:r>
      <w:r>
        <w:rPr>
          <w:spacing w:val="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Indicadores,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Investigación</w:t>
      </w:r>
    </w:p>
    <w:p w14:paraId="7E322408" w14:textId="77777777" w:rsidR="00510E92" w:rsidRDefault="00000000">
      <w:pPr>
        <w:pStyle w:val="Textoindependiente"/>
        <w:spacing w:before="22"/>
        <w:ind w:left="4782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Integrantes</w:t>
      </w:r>
    </w:p>
    <w:p w14:paraId="649D2FBB" w14:textId="77777777" w:rsidR="00510E92" w:rsidRDefault="00510E92">
      <w:pPr>
        <w:pStyle w:val="Textoindependiente"/>
        <w:spacing w:before="8"/>
        <w:rPr>
          <w:sz w:val="22"/>
        </w:rPr>
      </w:pPr>
    </w:p>
    <w:p w14:paraId="7D3CF744" w14:textId="07A7C0D8" w:rsidR="00510E92" w:rsidRDefault="00000000">
      <w:pPr>
        <w:spacing w:before="1"/>
        <w:ind w:left="3873"/>
        <w:rPr>
          <w:sz w:val="24"/>
        </w:rPr>
      </w:pPr>
      <w:r>
        <w:rPr>
          <w:sz w:val="24"/>
        </w:rPr>
        <w:t>Actualizada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 w:rsidR="00C1778E">
        <w:rPr>
          <w:sz w:val="24"/>
        </w:rPr>
        <w:t xml:space="preserve"> </w:t>
      </w:r>
      <w:r w:rsidR="004A4AD9">
        <w:rPr>
          <w:sz w:val="24"/>
        </w:rPr>
        <w:t>30</w:t>
      </w:r>
      <w:r w:rsidR="00A01777">
        <w:rPr>
          <w:sz w:val="24"/>
        </w:rPr>
        <w:t xml:space="preserve"> </w:t>
      </w:r>
      <w:r>
        <w:rPr>
          <w:sz w:val="24"/>
        </w:rPr>
        <w:t xml:space="preserve">de </w:t>
      </w:r>
      <w:r w:rsidR="00A01777">
        <w:rPr>
          <w:sz w:val="24"/>
        </w:rPr>
        <w:t>abril</w:t>
      </w:r>
      <w:r w:rsidR="00372B88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640D0C">
        <w:rPr>
          <w:sz w:val="24"/>
        </w:rPr>
        <w:t>4</w:t>
      </w:r>
    </w:p>
    <w:p w14:paraId="26E6DFD8" w14:textId="77777777" w:rsidR="00510E92" w:rsidRDefault="00510E92">
      <w:pPr>
        <w:spacing w:before="8"/>
      </w:pPr>
    </w:p>
    <w:tbl>
      <w:tblPr>
        <w:tblStyle w:val="TableNormal"/>
        <w:tblW w:w="4486" w:type="pct"/>
        <w:tblInd w:w="85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1418"/>
        <w:gridCol w:w="5619"/>
        <w:gridCol w:w="2832"/>
      </w:tblGrid>
      <w:tr w:rsidR="00510E92" w14:paraId="58368418" w14:textId="77777777" w:rsidTr="00C1778E">
        <w:trPr>
          <w:trHeight w:val="297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2629EE" w14:textId="77777777" w:rsidR="00510E92" w:rsidRDefault="00510E9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233561" w14:textId="77777777" w:rsidR="00510E92" w:rsidRDefault="00000000">
            <w:pPr>
              <w:pStyle w:val="TableParagraph"/>
              <w:spacing w:before="10" w:line="268" w:lineRule="exact"/>
              <w:ind w:left="2242" w:right="22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C37A46" w14:textId="77777777" w:rsidR="00510E92" w:rsidRDefault="00000000">
            <w:pPr>
              <w:pStyle w:val="TableParagraph"/>
              <w:spacing w:before="10" w:line="268" w:lineRule="exact"/>
              <w:ind w:left="614" w:right="6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510E92" w14:paraId="71772EF2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3E7671E9" w14:textId="63795F56" w:rsidR="00510E92" w:rsidRDefault="00510E92" w:rsidP="00770B2A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6F57BAF5" w14:textId="77777777" w:rsidR="00DF6A59" w:rsidRDefault="00DF6A59" w:rsidP="00DF6A59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  <w:p w14:paraId="5CE0C085" w14:textId="13AC4384" w:rsidR="00510E92" w:rsidRDefault="00000000">
            <w:pPr>
              <w:pStyle w:val="TableParagraph"/>
              <w:spacing w:line="245" w:lineRule="exact"/>
              <w:ind w:left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</w:t>
            </w:r>
            <w:r w:rsidR="00DF6A59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3546A00F" w14:textId="1809AC1E" w:rsidR="00510E92" w:rsidRDefault="00DF6A59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30D71" w14:paraId="674FDA29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6D600894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7BE8B209" w14:textId="3EF93B5D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 w:rsidRPr="00FB2792">
              <w:rPr>
                <w:sz w:val="24"/>
              </w:rPr>
              <w:t>Luis Carlos Castro Vizcarra</w:t>
            </w:r>
          </w:p>
          <w:p w14:paraId="1836088F" w14:textId="150AF2F2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 xml:space="preserve">Secretario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6BF313EA" w14:textId="300715E5" w:rsidR="00C30D71" w:rsidRDefault="00C30D71" w:rsidP="00C30D71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Baja California </w:t>
            </w:r>
          </w:p>
        </w:tc>
      </w:tr>
      <w:tr w:rsidR="00C30D71" w14:paraId="728B0FD0" w14:textId="77777777" w:rsidTr="00C1778E">
        <w:trPr>
          <w:trHeight w:val="278"/>
        </w:trPr>
        <w:tc>
          <w:tcPr>
            <w:tcW w:w="718" w:type="pct"/>
            <w:shd w:val="clear" w:color="auto" w:fill="ECECEC"/>
          </w:tcPr>
          <w:p w14:paraId="01462B29" w14:textId="7E22BD7D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7BF27F16" w14:textId="77777777" w:rsidR="00C30D71" w:rsidRDefault="00C30D71" w:rsidP="00C30D71">
            <w:pPr>
              <w:pStyle w:val="TableParagraph"/>
              <w:spacing w:line="258" w:lineRule="exact"/>
              <w:ind w:left="1547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435" w:type="pct"/>
            <w:shd w:val="clear" w:color="auto" w:fill="ECECEC"/>
          </w:tcPr>
          <w:p w14:paraId="21025BDE" w14:textId="77777777" w:rsidR="00C30D71" w:rsidRDefault="00C30D71" w:rsidP="00C30D71">
            <w:pPr>
              <w:pStyle w:val="TableParagraph"/>
              <w:spacing w:line="25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65216A68" w14:textId="77777777" w:rsidTr="00C1778E">
        <w:trPr>
          <w:trHeight w:val="276"/>
        </w:trPr>
        <w:tc>
          <w:tcPr>
            <w:tcW w:w="718" w:type="pct"/>
          </w:tcPr>
          <w:p w14:paraId="5BEA994B" w14:textId="5AEF675E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5207C077" w14:textId="77777777" w:rsidR="00C30D71" w:rsidRDefault="00C30D71" w:rsidP="00C30D71">
            <w:pPr>
              <w:pStyle w:val="TableParagraph"/>
              <w:ind w:left="1052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435" w:type="pct"/>
          </w:tcPr>
          <w:p w14:paraId="0E6F767E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1FDEE069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4DFBFF2F" w14:textId="739D74E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57797B06" w14:textId="77777777" w:rsidR="00C30D71" w:rsidRDefault="00C30D71" w:rsidP="00C30D71">
            <w:pPr>
              <w:pStyle w:val="TableParagraph"/>
              <w:ind w:left="1453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1435" w:type="pct"/>
            <w:shd w:val="clear" w:color="auto" w:fill="ECECEC"/>
          </w:tcPr>
          <w:p w14:paraId="6A7183EC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C30D71" w14:paraId="61DCE872" w14:textId="77777777" w:rsidTr="00C1778E">
        <w:trPr>
          <w:trHeight w:val="275"/>
        </w:trPr>
        <w:tc>
          <w:tcPr>
            <w:tcW w:w="718" w:type="pct"/>
          </w:tcPr>
          <w:p w14:paraId="41522B1E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4CE7DB" w14:textId="5C99765E" w:rsidR="00C30D71" w:rsidRDefault="00C30D71" w:rsidP="00C30D71">
            <w:pPr>
              <w:pStyle w:val="TableParagraph"/>
              <w:ind w:left="1194"/>
              <w:rPr>
                <w:sz w:val="24"/>
              </w:rPr>
            </w:pPr>
            <w:r w:rsidRPr="00B06BF8">
              <w:rPr>
                <w:sz w:val="24"/>
              </w:rPr>
              <w:t>Jesús David Pineda Carpio</w:t>
            </w:r>
          </w:p>
        </w:tc>
        <w:tc>
          <w:tcPr>
            <w:tcW w:w="1435" w:type="pct"/>
          </w:tcPr>
          <w:p w14:paraId="09677AC1" w14:textId="4879B7FC" w:rsidR="00C30D71" w:rsidRDefault="00C30D71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 w:rsidRPr="00B06BF8">
              <w:rPr>
                <w:sz w:val="24"/>
              </w:rPr>
              <w:t>Chiapas</w:t>
            </w:r>
          </w:p>
        </w:tc>
      </w:tr>
      <w:tr w:rsidR="00A01777" w14:paraId="3306D0AE" w14:textId="77777777" w:rsidTr="00C1778E">
        <w:trPr>
          <w:trHeight w:val="275"/>
        </w:trPr>
        <w:tc>
          <w:tcPr>
            <w:tcW w:w="718" w:type="pct"/>
          </w:tcPr>
          <w:p w14:paraId="3FD73771" w14:textId="77777777" w:rsidR="00A01777" w:rsidRDefault="00A01777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E76B654" w14:textId="0BAA984F" w:rsidR="00A01777" w:rsidRPr="00B06BF8" w:rsidRDefault="00A01777" w:rsidP="00C30D71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 xml:space="preserve">Karla Gabriela Fuentes Moreno </w:t>
            </w:r>
          </w:p>
        </w:tc>
        <w:tc>
          <w:tcPr>
            <w:tcW w:w="1435" w:type="pct"/>
          </w:tcPr>
          <w:p w14:paraId="6B3D8AE8" w14:textId="4BD82F85" w:rsidR="00A01777" w:rsidRPr="00B06BF8" w:rsidRDefault="00A01777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Chihuahua </w:t>
            </w:r>
          </w:p>
        </w:tc>
      </w:tr>
      <w:tr w:rsidR="00A01777" w14:paraId="1924AA93" w14:textId="77777777" w:rsidTr="00C1778E">
        <w:trPr>
          <w:trHeight w:val="275"/>
        </w:trPr>
        <w:tc>
          <w:tcPr>
            <w:tcW w:w="718" w:type="pct"/>
          </w:tcPr>
          <w:p w14:paraId="042ECF39" w14:textId="77777777" w:rsidR="00A01777" w:rsidRDefault="00A01777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12D07203" w14:textId="2000901E" w:rsidR="00A01777" w:rsidRPr="00B06BF8" w:rsidRDefault="00A01777" w:rsidP="00A01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María Eugenia Pérez Herrera </w:t>
            </w:r>
          </w:p>
        </w:tc>
        <w:tc>
          <w:tcPr>
            <w:tcW w:w="1435" w:type="pct"/>
          </w:tcPr>
          <w:p w14:paraId="61B28852" w14:textId="22059BA2" w:rsidR="00A01777" w:rsidRPr="00B06BF8" w:rsidRDefault="00A01777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30D71" w14:paraId="555ECE30" w14:textId="77777777" w:rsidTr="00C1778E">
        <w:trPr>
          <w:trHeight w:val="275"/>
        </w:trPr>
        <w:tc>
          <w:tcPr>
            <w:tcW w:w="718" w:type="pct"/>
          </w:tcPr>
          <w:p w14:paraId="68799399" w14:textId="5771759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1B204D98" w14:textId="77777777" w:rsidR="00C30D71" w:rsidRDefault="00C30D71" w:rsidP="00C30D71">
            <w:pPr>
              <w:pStyle w:val="TableParagraph"/>
              <w:ind w:left="1578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435" w:type="pct"/>
          </w:tcPr>
          <w:p w14:paraId="414D811B" w14:textId="77777777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70900BA8" w14:textId="77777777" w:rsidTr="00C1778E">
        <w:trPr>
          <w:trHeight w:val="275"/>
        </w:trPr>
        <w:tc>
          <w:tcPr>
            <w:tcW w:w="718" w:type="pct"/>
          </w:tcPr>
          <w:p w14:paraId="4E3A2411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2786827C" w14:textId="16E4AC56" w:rsidR="00C30D71" w:rsidRDefault="00C30D71" w:rsidP="00C30D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Guadalupe Ramirez Peña</w:t>
            </w:r>
          </w:p>
        </w:tc>
        <w:tc>
          <w:tcPr>
            <w:tcW w:w="1435" w:type="pct"/>
          </w:tcPr>
          <w:p w14:paraId="6E488E82" w14:textId="1A6BCD36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2783910C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3118D810" w14:textId="4E5DA34A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2125A260" w14:textId="77777777" w:rsidR="00C30D71" w:rsidRDefault="00C30D71" w:rsidP="00C30D71">
            <w:pPr>
              <w:pStyle w:val="TableParagraph"/>
              <w:ind w:left="961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435" w:type="pct"/>
            <w:shd w:val="clear" w:color="auto" w:fill="ECECEC"/>
          </w:tcPr>
          <w:p w14:paraId="3BD2F812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C30D71" w14:paraId="007A5BA3" w14:textId="77777777" w:rsidTr="00C1778E">
        <w:trPr>
          <w:trHeight w:val="277"/>
        </w:trPr>
        <w:tc>
          <w:tcPr>
            <w:tcW w:w="718" w:type="pct"/>
          </w:tcPr>
          <w:p w14:paraId="7D605046" w14:textId="73AD9DD0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72F4823D" w14:textId="77777777" w:rsidR="00C30D71" w:rsidRDefault="00C30D71" w:rsidP="00C30D71">
            <w:pPr>
              <w:pStyle w:val="TableParagraph"/>
              <w:spacing w:line="258" w:lineRule="exact"/>
              <w:ind w:left="1333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435" w:type="pct"/>
          </w:tcPr>
          <w:p w14:paraId="29356542" w14:textId="77777777" w:rsidR="00C30D71" w:rsidRDefault="00C30D71" w:rsidP="00C30D71">
            <w:pPr>
              <w:pStyle w:val="TableParagraph"/>
              <w:spacing w:line="258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C30D71" w14:paraId="02650BD3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711A3AB4" w14:textId="69DFBB96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164AF7F7" w14:textId="77777777" w:rsidR="00C30D71" w:rsidRDefault="00C30D71" w:rsidP="00C30D71">
            <w:pPr>
              <w:pStyle w:val="TableParagraph"/>
              <w:ind w:left="1410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1435" w:type="pct"/>
            <w:shd w:val="clear" w:color="auto" w:fill="ECECEC"/>
          </w:tcPr>
          <w:p w14:paraId="55178563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C30D71" w14:paraId="5AADDC49" w14:textId="77777777" w:rsidTr="00C1778E">
        <w:trPr>
          <w:trHeight w:val="275"/>
        </w:trPr>
        <w:tc>
          <w:tcPr>
            <w:tcW w:w="718" w:type="pct"/>
          </w:tcPr>
          <w:p w14:paraId="79833D7E" w14:textId="6594DEB8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ADB128C" w14:textId="77777777" w:rsidR="00C30D71" w:rsidRDefault="00C30D71" w:rsidP="00C30D71">
            <w:pPr>
              <w:pStyle w:val="TableParagraph"/>
              <w:ind w:left="0" w:right="840"/>
              <w:jc w:val="right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435" w:type="pct"/>
          </w:tcPr>
          <w:p w14:paraId="01635483" w14:textId="77777777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E6DDD07" w14:textId="77777777" w:rsidTr="00C1778E">
        <w:trPr>
          <w:trHeight w:val="275"/>
        </w:trPr>
        <w:tc>
          <w:tcPr>
            <w:tcW w:w="718" w:type="pct"/>
          </w:tcPr>
          <w:p w14:paraId="249F5608" w14:textId="60F475B4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FB42D27" w14:textId="09E21EF2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0E4DE9">
              <w:rPr>
                <w:sz w:val="24"/>
              </w:rPr>
              <w:t>Alejandra Langarica Ruiz</w:t>
            </w:r>
          </w:p>
        </w:tc>
        <w:tc>
          <w:tcPr>
            <w:tcW w:w="1435" w:type="pct"/>
          </w:tcPr>
          <w:p w14:paraId="0E34E625" w14:textId="73F1C24D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FA26411" w14:textId="77777777" w:rsidTr="00C1778E">
        <w:trPr>
          <w:trHeight w:val="275"/>
        </w:trPr>
        <w:tc>
          <w:tcPr>
            <w:tcW w:w="718" w:type="pct"/>
          </w:tcPr>
          <w:p w14:paraId="7CA0F0CF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454321FF" w14:textId="3AAA915D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4318E">
              <w:rPr>
                <w:sz w:val="24"/>
              </w:rPr>
              <w:t>María Tanivet Ramos Reyes</w:t>
            </w:r>
          </w:p>
        </w:tc>
        <w:tc>
          <w:tcPr>
            <w:tcW w:w="1435" w:type="pct"/>
          </w:tcPr>
          <w:p w14:paraId="3B7C0396" w14:textId="0A8C901B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C30D71" w14:paraId="5173F0ED" w14:textId="77777777" w:rsidTr="00C1778E">
        <w:trPr>
          <w:trHeight w:val="275"/>
        </w:trPr>
        <w:tc>
          <w:tcPr>
            <w:tcW w:w="718" w:type="pct"/>
          </w:tcPr>
          <w:p w14:paraId="780D91BD" w14:textId="2876DA5F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B9D0901" w14:textId="77777777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1435" w:type="pct"/>
          </w:tcPr>
          <w:p w14:paraId="126F4342" w14:textId="77777777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C30D71" w14:paraId="5E3EEC0F" w14:textId="77777777" w:rsidTr="00C1778E">
        <w:trPr>
          <w:trHeight w:val="275"/>
        </w:trPr>
        <w:tc>
          <w:tcPr>
            <w:tcW w:w="718" w:type="pct"/>
          </w:tcPr>
          <w:p w14:paraId="21722BBA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4044D9F" w14:textId="48B24D91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0791B">
              <w:rPr>
                <w:sz w:val="24"/>
              </w:rPr>
              <w:t xml:space="preserve">Ana Cristina García </w:t>
            </w:r>
            <w:proofErr w:type="spellStart"/>
            <w:r w:rsidRPr="0080791B">
              <w:rPr>
                <w:sz w:val="24"/>
              </w:rPr>
              <w:t>Nales</w:t>
            </w:r>
            <w:proofErr w:type="spellEnd"/>
          </w:p>
        </w:tc>
        <w:tc>
          <w:tcPr>
            <w:tcW w:w="1435" w:type="pct"/>
          </w:tcPr>
          <w:p w14:paraId="24229871" w14:textId="13A9963F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B6404B" w14:paraId="27991B72" w14:textId="77777777" w:rsidTr="00C1778E">
        <w:trPr>
          <w:trHeight w:val="275"/>
        </w:trPr>
        <w:tc>
          <w:tcPr>
            <w:tcW w:w="718" w:type="pct"/>
          </w:tcPr>
          <w:p w14:paraId="04E962CA" w14:textId="77777777" w:rsidR="00B6404B" w:rsidRDefault="00B6404B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7F8287" w14:textId="3B31967A" w:rsidR="00B6404B" w:rsidRDefault="00B6404B" w:rsidP="00B6404B">
            <w:pPr>
              <w:pStyle w:val="TableParagraph"/>
              <w:ind w:left="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José Luis Moreno López </w:t>
            </w:r>
          </w:p>
        </w:tc>
        <w:tc>
          <w:tcPr>
            <w:tcW w:w="1435" w:type="pct"/>
          </w:tcPr>
          <w:p w14:paraId="1EBF2FCA" w14:textId="161A1806" w:rsidR="00B6404B" w:rsidRDefault="00B6404B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8266A95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67EE858B" w14:textId="2AB17FB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44861058" w14:textId="77777777" w:rsidR="00C30D71" w:rsidRDefault="00C30D71" w:rsidP="00C30D71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435" w:type="pct"/>
            <w:shd w:val="clear" w:color="auto" w:fill="ECECEC"/>
          </w:tcPr>
          <w:p w14:paraId="662DDA8E" w14:textId="77777777" w:rsidR="00C30D71" w:rsidRDefault="00C30D71" w:rsidP="00C30D71">
            <w:pPr>
              <w:pStyle w:val="TableParagraph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F733AB6" w14:textId="77777777" w:rsidTr="00C1778E">
        <w:trPr>
          <w:trHeight w:val="278"/>
        </w:trPr>
        <w:tc>
          <w:tcPr>
            <w:tcW w:w="718" w:type="pct"/>
          </w:tcPr>
          <w:p w14:paraId="44D3864F" w14:textId="00642DA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1D456AD" w14:textId="77777777" w:rsidR="00C30D71" w:rsidRDefault="00C30D71" w:rsidP="00C30D71">
            <w:pPr>
              <w:pStyle w:val="TableParagraph"/>
              <w:spacing w:line="258" w:lineRule="exact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</w:p>
        </w:tc>
        <w:tc>
          <w:tcPr>
            <w:tcW w:w="1435" w:type="pct"/>
          </w:tcPr>
          <w:p w14:paraId="4A0DD362" w14:textId="77777777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1E71F559" w14:textId="77777777" w:rsidTr="00C1778E">
        <w:trPr>
          <w:trHeight w:val="278"/>
        </w:trPr>
        <w:tc>
          <w:tcPr>
            <w:tcW w:w="718" w:type="pct"/>
          </w:tcPr>
          <w:p w14:paraId="1D34CD68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DB8D91D" w14:textId="3AED5A39" w:rsidR="00C30D71" w:rsidRDefault="00C30D71" w:rsidP="00C30D71">
            <w:pPr>
              <w:pStyle w:val="TableParagraph"/>
              <w:spacing w:line="258" w:lineRule="exact"/>
              <w:ind w:left="0" w:right="8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80791B">
              <w:rPr>
                <w:sz w:val="24"/>
              </w:rPr>
              <w:t xml:space="preserve">Dulce Adriana Rocha </w:t>
            </w:r>
            <w:proofErr w:type="spellStart"/>
            <w:r w:rsidRPr="0080791B">
              <w:rPr>
                <w:sz w:val="24"/>
              </w:rPr>
              <w:t>Sobrevilla</w:t>
            </w:r>
            <w:proofErr w:type="spellEnd"/>
          </w:p>
        </w:tc>
        <w:tc>
          <w:tcPr>
            <w:tcW w:w="1435" w:type="pct"/>
          </w:tcPr>
          <w:p w14:paraId="076DE835" w14:textId="28504958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</w:tbl>
    <w:p w14:paraId="11FCDE16" w14:textId="77777777" w:rsidR="00510E92" w:rsidRDefault="00510E92">
      <w:pPr>
        <w:rPr>
          <w:sz w:val="26"/>
        </w:rPr>
      </w:pPr>
    </w:p>
    <w:p w14:paraId="2CE0A4DF" w14:textId="77777777" w:rsidR="00510E92" w:rsidRDefault="00510E92">
      <w:pPr>
        <w:rPr>
          <w:sz w:val="26"/>
        </w:rPr>
      </w:pPr>
    </w:p>
    <w:p w14:paraId="1C47F2B8" w14:textId="77777777" w:rsidR="00510E92" w:rsidRDefault="00510E92">
      <w:pPr>
        <w:rPr>
          <w:sz w:val="26"/>
        </w:rPr>
      </w:pPr>
    </w:p>
    <w:p w14:paraId="0F372DDA" w14:textId="77777777" w:rsidR="00510E92" w:rsidRDefault="00510E92">
      <w:pPr>
        <w:rPr>
          <w:sz w:val="26"/>
        </w:rPr>
      </w:pPr>
    </w:p>
    <w:p w14:paraId="52E6AFBA" w14:textId="77777777" w:rsidR="00510E92" w:rsidRDefault="00510E92">
      <w:pPr>
        <w:rPr>
          <w:sz w:val="26"/>
        </w:rPr>
      </w:pPr>
    </w:p>
    <w:p w14:paraId="76F060DD" w14:textId="77777777" w:rsidR="00510E92" w:rsidRDefault="00510E92">
      <w:pPr>
        <w:rPr>
          <w:sz w:val="26"/>
        </w:rPr>
      </w:pPr>
    </w:p>
    <w:p w14:paraId="7EC0E682" w14:textId="77777777" w:rsidR="00510E92" w:rsidRDefault="00510E92">
      <w:pPr>
        <w:rPr>
          <w:sz w:val="26"/>
        </w:rPr>
      </w:pPr>
    </w:p>
    <w:p w14:paraId="4957FC8A" w14:textId="77777777" w:rsidR="00510E92" w:rsidRDefault="00510E92">
      <w:pPr>
        <w:rPr>
          <w:sz w:val="26"/>
        </w:rPr>
      </w:pPr>
    </w:p>
    <w:p w14:paraId="4F8028F3" w14:textId="77777777" w:rsidR="00510E92" w:rsidRDefault="00510E92">
      <w:pPr>
        <w:rPr>
          <w:sz w:val="26"/>
        </w:rPr>
      </w:pPr>
    </w:p>
    <w:p w14:paraId="02AFE4EC" w14:textId="77777777" w:rsidR="00510E92" w:rsidRDefault="00510E92">
      <w:pPr>
        <w:rPr>
          <w:sz w:val="26"/>
        </w:rPr>
      </w:pPr>
    </w:p>
    <w:p w14:paraId="30EDE1C4" w14:textId="77777777" w:rsidR="00510E92" w:rsidRDefault="00510E92">
      <w:pPr>
        <w:rPr>
          <w:sz w:val="26"/>
        </w:rPr>
      </w:pPr>
    </w:p>
    <w:p w14:paraId="30FAE03E" w14:textId="77777777" w:rsidR="00510E92" w:rsidRDefault="00510E92">
      <w:pPr>
        <w:rPr>
          <w:sz w:val="26"/>
        </w:rPr>
      </w:pPr>
    </w:p>
    <w:p w14:paraId="2379724F" w14:textId="77777777" w:rsidR="00510E92" w:rsidRDefault="00510E92">
      <w:pPr>
        <w:rPr>
          <w:sz w:val="26"/>
        </w:rPr>
      </w:pPr>
    </w:p>
    <w:p w14:paraId="0522F4A1" w14:textId="77777777" w:rsidR="00510E92" w:rsidRDefault="00510E92">
      <w:pPr>
        <w:rPr>
          <w:sz w:val="26"/>
        </w:rPr>
      </w:pPr>
    </w:p>
    <w:p w14:paraId="290F733F" w14:textId="77777777" w:rsidR="00510E92" w:rsidRDefault="00510E92">
      <w:pPr>
        <w:rPr>
          <w:sz w:val="26"/>
        </w:rPr>
      </w:pPr>
    </w:p>
    <w:p w14:paraId="50C4F88D" w14:textId="77777777" w:rsidR="00510E92" w:rsidRDefault="00000000">
      <w:pPr>
        <w:spacing w:before="169"/>
        <w:ind w:left="5166" w:right="4603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1</w:t>
      </w:r>
    </w:p>
    <w:sectPr w:rsidR="00510E92">
      <w:type w:val="continuous"/>
      <w:pgSz w:w="12240" w:h="15840"/>
      <w:pgMar w:top="600" w:right="9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102"/>
    <w:multiLevelType w:val="hybridMultilevel"/>
    <w:tmpl w:val="34DAEF78"/>
    <w:lvl w:ilvl="0" w:tplc="080A000F">
      <w:start w:val="1"/>
      <w:numFmt w:val="decimal"/>
      <w:lvlText w:val="%1."/>
      <w:lvlJc w:val="left"/>
      <w:pPr>
        <w:ind w:left="1012" w:hanging="360"/>
      </w:pPr>
    </w:lvl>
    <w:lvl w:ilvl="1" w:tplc="080A0019" w:tentative="1">
      <w:start w:val="1"/>
      <w:numFmt w:val="lowerLetter"/>
      <w:lvlText w:val="%2."/>
      <w:lvlJc w:val="left"/>
      <w:pPr>
        <w:ind w:left="1732" w:hanging="360"/>
      </w:pPr>
    </w:lvl>
    <w:lvl w:ilvl="2" w:tplc="080A001B" w:tentative="1">
      <w:start w:val="1"/>
      <w:numFmt w:val="lowerRoman"/>
      <w:lvlText w:val="%3."/>
      <w:lvlJc w:val="right"/>
      <w:pPr>
        <w:ind w:left="2452" w:hanging="180"/>
      </w:pPr>
    </w:lvl>
    <w:lvl w:ilvl="3" w:tplc="080A000F" w:tentative="1">
      <w:start w:val="1"/>
      <w:numFmt w:val="decimal"/>
      <w:lvlText w:val="%4."/>
      <w:lvlJc w:val="left"/>
      <w:pPr>
        <w:ind w:left="3172" w:hanging="360"/>
      </w:pPr>
    </w:lvl>
    <w:lvl w:ilvl="4" w:tplc="080A0019" w:tentative="1">
      <w:start w:val="1"/>
      <w:numFmt w:val="lowerLetter"/>
      <w:lvlText w:val="%5."/>
      <w:lvlJc w:val="left"/>
      <w:pPr>
        <w:ind w:left="3892" w:hanging="360"/>
      </w:pPr>
    </w:lvl>
    <w:lvl w:ilvl="5" w:tplc="080A001B" w:tentative="1">
      <w:start w:val="1"/>
      <w:numFmt w:val="lowerRoman"/>
      <w:lvlText w:val="%6."/>
      <w:lvlJc w:val="right"/>
      <w:pPr>
        <w:ind w:left="4612" w:hanging="180"/>
      </w:pPr>
    </w:lvl>
    <w:lvl w:ilvl="6" w:tplc="080A000F" w:tentative="1">
      <w:start w:val="1"/>
      <w:numFmt w:val="decimal"/>
      <w:lvlText w:val="%7."/>
      <w:lvlJc w:val="left"/>
      <w:pPr>
        <w:ind w:left="5332" w:hanging="360"/>
      </w:pPr>
    </w:lvl>
    <w:lvl w:ilvl="7" w:tplc="080A0019" w:tentative="1">
      <w:start w:val="1"/>
      <w:numFmt w:val="lowerLetter"/>
      <w:lvlText w:val="%8."/>
      <w:lvlJc w:val="left"/>
      <w:pPr>
        <w:ind w:left="6052" w:hanging="360"/>
      </w:pPr>
    </w:lvl>
    <w:lvl w:ilvl="8" w:tplc="080A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262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2"/>
    <w:rsid w:val="000E4DE9"/>
    <w:rsid w:val="000E7266"/>
    <w:rsid w:val="001134EE"/>
    <w:rsid w:val="001410BF"/>
    <w:rsid w:val="00210AE8"/>
    <w:rsid w:val="00216DC5"/>
    <w:rsid w:val="0031193F"/>
    <w:rsid w:val="00372B88"/>
    <w:rsid w:val="0044318E"/>
    <w:rsid w:val="004A4AD9"/>
    <w:rsid w:val="00510E92"/>
    <w:rsid w:val="0054077C"/>
    <w:rsid w:val="00640D0C"/>
    <w:rsid w:val="00641583"/>
    <w:rsid w:val="006A0D9D"/>
    <w:rsid w:val="00723862"/>
    <w:rsid w:val="00770B2A"/>
    <w:rsid w:val="0080791B"/>
    <w:rsid w:val="009C20F4"/>
    <w:rsid w:val="00A01777"/>
    <w:rsid w:val="00B06BF8"/>
    <w:rsid w:val="00B6404B"/>
    <w:rsid w:val="00C1778E"/>
    <w:rsid w:val="00C30D71"/>
    <w:rsid w:val="00DC7049"/>
    <w:rsid w:val="00DF6A59"/>
    <w:rsid w:val="00E85D10"/>
    <w:rsid w:val="00ED5691"/>
    <w:rsid w:val="00FB1207"/>
    <w:rsid w:val="00FB279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F84"/>
  <w15:docId w15:val="{D2A42F5B-0AAD-46EF-AF3E-EAC00DD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Mendiola Esquivel</dc:creator>
  <cp:lastModifiedBy>Israel Camacho Sotres</cp:lastModifiedBy>
  <cp:revision>8</cp:revision>
  <cp:lastPrinted>2024-05-01T00:16:00Z</cp:lastPrinted>
  <dcterms:created xsi:type="dcterms:W3CDTF">2023-12-01T19:47:00Z</dcterms:created>
  <dcterms:modified xsi:type="dcterms:W3CDTF">2024-05-01T00:16:00Z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